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04EAC" w14:textId="1668C539" w:rsidR="00BB21A8" w:rsidRPr="00E701EF" w:rsidRDefault="00BB21A8" w:rsidP="00DD5187">
      <w:pPr>
        <w:tabs>
          <w:tab w:val="left" w:pos="8505"/>
          <w:tab w:val="left" w:pos="13608"/>
        </w:tabs>
        <w:spacing w:line="240" w:lineRule="auto"/>
        <w:jc w:val="center"/>
        <w:rPr>
          <w:rFonts w:cs="Times New Roman"/>
          <w:b/>
        </w:rPr>
      </w:pPr>
      <w:r w:rsidRPr="00E701EF">
        <w:rPr>
          <w:rFonts w:cs="Times New Roman"/>
          <w:b/>
        </w:rPr>
        <w:t>O Ś W I A D C Z E N I E</w:t>
      </w:r>
    </w:p>
    <w:p w14:paraId="3FF408FA" w14:textId="49854F4F" w:rsidR="00AB3CAC" w:rsidRPr="00E701EF" w:rsidRDefault="00BB21A8" w:rsidP="00EC1CE7">
      <w:pPr>
        <w:tabs>
          <w:tab w:val="left" w:pos="8505"/>
          <w:tab w:val="left" w:pos="13608"/>
        </w:tabs>
        <w:spacing w:line="240" w:lineRule="auto"/>
        <w:jc w:val="center"/>
        <w:rPr>
          <w:rFonts w:cs="Times New Roman"/>
          <w:b/>
        </w:rPr>
      </w:pPr>
      <w:r w:rsidRPr="00E701EF">
        <w:rPr>
          <w:rFonts w:cs="Times New Roman"/>
          <w:b/>
        </w:rPr>
        <w:t>DOTYCZĄCE PODSTAW WYKLUCZENIA</w:t>
      </w:r>
    </w:p>
    <w:p w14:paraId="49CA0C45" w14:textId="77777777" w:rsidR="008E4A3D" w:rsidRPr="00E701EF" w:rsidRDefault="008E4A3D" w:rsidP="008E4A3D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3BCF3D1D" w14:textId="31E79875" w:rsidR="00B96728" w:rsidRPr="00E701EF" w:rsidRDefault="006C146D" w:rsidP="003F03A2">
      <w:pPr>
        <w:spacing w:line="276" w:lineRule="auto"/>
        <w:jc w:val="both"/>
        <w:rPr>
          <w:rFonts w:cs="Arial"/>
          <w:b/>
          <w:bCs/>
        </w:rPr>
      </w:pPr>
      <w:r w:rsidRPr="00E701EF">
        <w:rPr>
          <w:rFonts w:cs="Times New Roman"/>
          <w:sz w:val="24"/>
          <w:szCs w:val="24"/>
        </w:rPr>
        <w:t>Dotyczy</w:t>
      </w:r>
      <w:r w:rsidR="00F06D9B" w:rsidRPr="00E701EF">
        <w:rPr>
          <w:rFonts w:cs="Times New Roman"/>
          <w:sz w:val="24"/>
          <w:szCs w:val="24"/>
        </w:rPr>
        <w:t xml:space="preserve"> </w:t>
      </w:r>
      <w:bookmarkStart w:id="0" w:name="_Hlk179193059"/>
      <w:r w:rsidR="000B2365" w:rsidRPr="00E701EF">
        <w:rPr>
          <w:rFonts w:cs="Times New Roman"/>
          <w:sz w:val="24"/>
          <w:szCs w:val="24"/>
        </w:rPr>
        <w:t xml:space="preserve">zapytania ofertowego: </w:t>
      </w:r>
      <w:bookmarkEnd w:id="0"/>
      <w:r w:rsidR="00E701EF" w:rsidRPr="00E701EF">
        <w:rPr>
          <w:rFonts w:cs="Arial"/>
          <w:b/>
          <w:bCs/>
        </w:rPr>
        <w:t xml:space="preserve">„Wykonanie układu kompensacji mocy biernej indukcyjnej </w:t>
      </w:r>
      <w:r w:rsidR="00E701EF">
        <w:rPr>
          <w:rFonts w:cs="Arial"/>
          <w:b/>
          <w:bCs/>
        </w:rPr>
        <w:br/>
      </w:r>
      <w:r w:rsidR="00E701EF" w:rsidRPr="00E701EF">
        <w:rPr>
          <w:rFonts w:cs="Arial"/>
          <w:b/>
          <w:bCs/>
        </w:rPr>
        <w:t>i pojemnościowej w rozdzielnicy nN”, układ pomiarowy nr PPE- 90543550100002924 licznik nr 50438127 w budynku Szkoły Podstawowej Nr 25</w:t>
      </w:r>
      <w:r w:rsidR="00E701EF">
        <w:rPr>
          <w:rFonts w:cs="Arial"/>
          <w:b/>
          <w:bCs/>
        </w:rPr>
        <w:t>”</w:t>
      </w:r>
    </w:p>
    <w:p w14:paraId="02D4C8EB" w14:textId="3B0D7924" w:rsidR="006C146D" w:rsidRPr="00E701EF" w:rsidRDefault="006C146D" w:rsidP="00586B7B">
      <w:pPr>
        <w:spacing w:line="276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E701EF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E701EF" w:rsidRDefault="006C146D" w:rsidP="00883ACA">
            <w:pPr>
              <w:spacing w:line="240" w:lineRule="auto"/>
              <w:ind w:right="69"/>
              <w:rPr>
                <w:rFonts w:cs="Times New Roman"/>
                <w:sz w:val="24"/>
                <w:szCs w:val="24"/>
              </w:rPr>
            </w:pPr>
            <w:r w:rsidRPr="00E701EF">
              <w:rPr>
                <w:rFonts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E701EF" w:rsidRDefault="006C146D" w:rsidP="009E72AC">
            <w:pPr>
              <w:spacing w:after="0" w:line="240" w:lineRule="auto"/>
              <w:ind w:right="68"/>
              <w:rPr>
                <w:rFonts w:cs="Times New Roman"/>
                <w:sz w:val="24"/>
                <w:szCs w:val="24"/>
              </w:rPr>
            </w:pPr>
          </w:p>
        </w:tc>
      </w:tr>
      <w:tr w:rsidR="00DC3A11" w:rsidRPr="00E701EF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E701EF" w:rsidRDefault="00DC3A11" w:rsidP="009E72AC">
            <w:pPr>
              <w:spacing w:line="240" w:lineRule="auto"/>
              <w:ind w:right="69"/>
              <w:rPr>
                <w:rFonts w:cs="Times New Roman"/>
                <w:sz w:val="24"/>
                <w:szCs w:val="24"/>
              </w:rPr>
            </w:pPr>
            <w:r w:rsidRPr="00E701EF">
              <w:rPr>
                <w:rFonts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E701EF" w:rsidRDefault="00DC3A11" w:rsidP="009E72AC">
            <w:pPr>
              <w:spacing w:after="0" w:line="240" w:lineRule="auto"/>
              <w:ind w:right="69"/>
              <w:rPr>
                <w:rFonts w:cs="Times New Roman"/>
                <w:sz w:val="24"/>
                <w:szCs w:val="24"/>
              </w:rPr>
            </w:pPr>
          </w:p>
        </w:tc>
      </w:tr>
      <w:tr w:rsidR="006C146D" w:rsidRPr="00E701EF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E701EF" w:rsidRDefault="006C146D" w:rsidP="009E72AC">
            <w:pPr>
              <w:spacing w:line="240" w:lineRule="auto"/>
              <w:ind w:right="69"/>
              <w:rPr>
                <w:rFonts w:cs="Times New Roman"/>
                <w:sz w:val="24"/>
                <w:szCs w:val="24"/>
              </w:rPr>
            </w:pPr>
            <w:r w:rsidRPr="00E701EF">
              <w:rPr>
                <w:rFonts w:cs="Times New Roman"/>
                <w:sz w:val="24"/>
                <w:szCs w:val="24"/>
              </w:rPr>
              <w:t xml:space="preserve">Adres </w:t>
            </w:r>
            <w:r w:rsidR="00DC3A11" w:rsidRPr="00E701EF">
              <w:rPr>
                <w:rFonts w:cs="Times New Roman"/>
                <w:sz w:val="24"/>
                <w:szCs w:val="24"/>
              </w:rPr>
              <w:t>siedziby</w:t>
            </w:r>
            <w:r w:rsidRPr="00E701EF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E701EF" w:rsidRDefault="006C146D" w:rsidP="009E72AC">
            <w:pPr>
              <w:spacing w:after="0" w:line="240" w:lineRule="auto"/>
              <w:ind w:right="69"/>
              <w:rPr>
                <w:rFonts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E701EF" w:rsidRDefault="00B5701F" w:rsidP="00DD518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A0BEDF5" w14:textId="041D28E3" w:rsidR="00266287" w:rsidRPr="00E701EF" w:rsidRDefault="00D233CE" w:rsidP="00DD518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701EF">
        <w:rPr>
          <w:rFonts w:cs="Times New Roman"/>
          <w:b/>
          <w:sz w:val="24"/>
          <w:szCs w:val="24"/>
        </w:rPr>
        <w:t>O</w:t>
      </w:r>
      <w:r w:rsidR="005B051D" w:rsidRPr="00E701EF">
        <w:rPr>
          <w:rFonts w:cs="Times New Roman"/>
          <w:b/>
          <w:sz w:val="24"/>
          <w:szCs w:val="24"/>
        </w:rPr>
        <w:t>świadcze</w:t>
      </w:r>
      <w:r w:rsidR="00F06D9B" w:rsidRPr="00E701EF">
        <w:rPr>
          <w:rFonts w:cs="Times New Roman"/>
          <w:b/>
          <w:sz w:val="24"/>
          <w:szCs w:val="24"/>
        </w:rPr>
        <w:t xml:space="preserve">nie </w:t>
      </w:r>
      <w:r w:rsidR="005B051D" w:rsidRPr="00E701EF">
        <w:rPr>
          <w:rFonts w:cs="Times New Roman"/>
          <w:b/>
          <w:sz w:val="24"/>
          <w:szCs w:val="24"/>
        </w:rPr>
        <w:t>o braku istnienia wykluczających powiązań</w:t>
      </w:r>
    </w:p>
    <w:p w14:paraId="7D820A75" w14:textId="2F973890" w:rsidR="001E449F" w:rsidRPr="00E701EF" w:rsidRDefault="00367C3E" w:rsidP="00DD5187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  <w:r w:rsidRPr="00E701EF">
        <w:rPr>
          <w:rFonts w:eastAsia="Lucida Sans Unicode" w:cs="Times New Roman"/>
          <w:sz w:val="24"/>
          <w:szCs w:val="24"/>
          <w:lang w:eastAsia="ar-SA"/>
        </w:rPr>
        <w:t>Oświadczam, że nie podlegam wykluczeniu z</w:t>
      </w:r>
      <w:r w:rsidR="000D45A9" w:rsidRPr="00E701EF">
        <w:rPr>
          <w:rFonts w:cs="Times New Roman"/>
          <w:sz w:val="24"/>
          <w:szCs w:val="24"/>
        </w:rPr>
        <w:t xml:space="preserve"> </w:t>
      </w:r>
      <w:r w:rsidR="000D45A9" w:rsidRPr="00E701EF">
        <w:rPr>
          <w:rFonts w:eastAsia="Lucida Sans Unicode" w:cs="Times New Roman"/>
          <w:sz w:val="24"/>
          <w:szCs w:val="24"/>
          <w:lang w:eastAsia="ar-SA"/>
        </w:rPr>
        <w:t>udzielania bezpośredniego lub pośredniego wsparcia, w</w:t>
      </w:r>
      <w:r w:rsidR="00C85E9C" w:rsidRPr="00E701EF">
        <w:rPr>
          <w:rFonts w:eastAsia="Lucida Sans Unicode" w:cs="Times New Roman"/>
          <w:sz w:val="24"/>
          <w:szCs w:val="24"/>
          <w:lang w:eastAsia="ar-SA"/>
        </w:rPr>
        <w:t> </w:t>
      </w:r>
      <w:r w:rsidR="000D45A9" w:rsidRPr="00E701EF">
        <w:rPr>
          <w:rFonts w:eastAsia="Lucida Sans Unicode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E701EF">
        <w:rPr>
          <w:rFonts w:eastAsia="Lucida Sans Unicode" w:cs="Times New Roman"/>
          <w:sz w:val="24"/>
          <w:szCs w:val="24"/>
          <w:lang w:eastAsia="ar-SA"/>
        </w:rPr>
        <w:t> </w:t>
      </w:r>
      <w:r w:rsidR="000D45A9" w:rsidRPr="00E701EF">
        <w:rPr>
          <w:rFonts w:eastAsia="Lucida Sans Unicode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E701EF">
        <w:rPr>
          <w:rFonts w:eastAsia="Lucida Sans Unicode" w:cs="Times New Roman"/>
          <w:sz w:val="24"/>
          <w:szCs w:val="24"/>
          <w:lang w:eastAsia="ar-SA"/>
        </w:rPr>
        <w:t> </w:t>
      </w:r>
      <w:r w:rsidR="000D45A9" w:rsidRPr="00E701EF">
        <w:rPr>
          <w:rFonts w:eastAsia="Lucida Sans Unicode" w:cs="Times New Roman"/>
          <w:sz w:val="24"/>
          <w:szCs w:val="24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E701EF">
        <w:rPr>
          <w:rFonts w:eastAsia="Lucida Sans Unicode" w:cs="Times New Roman"/>
          <w:sz w:val="24"/>
          <w:szCs w:val="24"/>
          <w:lang w:eastAsia="ar-SA"/>
        </w:rPr>
        <w:t xml:space="preserve"> – zgodnie </w:t>
      </w:r>
      <w:r w:rsidR="00DD5187" w:rsidRPr="00E701EF">
        <w:rPr>
          <w:rFonts w:eastAsia="Lucida Sans Unicode" w:cs="Times New Roman"/>
          <w:sz w:val="24"/>
          <w:szCs w:val="24"/>
          <w:lang w:eastAsia="ar-SA"/>
        </w:rPr>
        <w:br/>
      </w:r>
      <w:r w:rsidR="001E449F" w:rsidRPr="00E701EF">
        <w:rPr>
          <w:rFonts w:eastAsia="Lucida Sans Unicode" w:cs="Times New Roman"/>
          <w:sz w:val="24"/>
          <w:szCs w:val="24"/>
          <w:lang w:eastAsia="ar-SA"/>
        </w:rPr>
        <w:t xml:space="preserve">z art. 5 l </w:t>
      </w:r>
      <w:r w:rsidR="003C2071" w:rsidRPr="00E701EF">
        <w:rPr>
          <w:rFonts w:eastAsia="Lucida Sans Unicode" w:cs="Times New Roman"/>
          <w:sz w:val="24"/>
          <w:szCs w:val="24"/>
          <w:lang w:eastAsia="ar-SA"/>
        </w:rPr>
        <w:t>rozporządzenia Rady (UE) nr 833/2014</w:t>
      </w:r>
      <w:r w:rsidR="001E449F" w:rsidRPr="00E701EF">
        <w:rPr>
          <w:rFonts w:eastAsia="Lucida Sans Unicode" w:cs="Times New Roman"/>
          <w:sz w:val="24"/>
          <w:szCs w:val="24"/>
          <w:lang w:eastAsia="ar-SA"/>
        </w:rPr>
        <w:t>.</w:t>
      </w:r>
    </w:p>
    <w:p w14:paraId="57CE2711" w14:textId="731919F6" w:rsidR="003C2071" w:rsidRPr="00E701EF" w:rsidRDefault="00AD7F36" w:rsidP="00DD5187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  <w:r w:rsidRPr="00E701EF">
        <w:rPr>
          <w:rFonts w:eastAsia="Lucida Sans Unicode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>jak również</w:t>
      </w:r>
      <w:r w:rsidRPr="00E701EF">
        <w:rPr>
          <w:rFonts w:eastAsia="Lucida Sans Unicode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0670C737" w:rsidR="00A07948" w:rsidRPr="00E701EF" w:rsidRDefault="00A07948" w:rsidP="00DD518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701EF">
        <w:rPr>
          <w:rFonts w:cs="Times New Roman"/>
          <w:sz w:val="24"/>
          <w:szCs w:val="24"/>
        </w:rPr>
        <w:t xml:space="preserve">1) </w:t>
      </w:r>
      <w:r w:rsidR="003C2071" w:rsidRPr="00E701EF">
        <w:rPr>
          <w:rFonts w:cs="Times New Roman"/>
          <w:sz w:val="24"/>
          <w:szCs w:val="24"/>
        </w:rPr>
        <w:t>wykaz osób i podmiotów objętych sankcjami, na mocy decyzji Ministra Spraw</w:t>
      </w:r>
      <w:r w:rsidRPr="00E701EF">
        <w:rPr>
          <w:rFonts w:cs="Times New Roman"/>
          <w:sz w:val="24"/>
          <w:szCs w:val="24"/>
        </w:rPr>
        <w:t xml:space="preserve"> </w:t>
      </w:r>
      <w:r w:rsidR="003C2071" w:rsidRPr="00E701EF">
        <w:rPr>
          <w:rFonts w:cs="Times New Roman"/>
          <w:sz w:val="24"/>
          <w:szCs w:val="24"/>
        </w:rPr>
        <w:t>Wewnętrznych i Administracji Rzeczypospolitej Polskiej (</w:t>
      </w:r>
      <w:r w:rsidR="00D233CE" w:rsidRPr="00E701EF">
        <w:rPr>
          <w:rFonts w:cs="Times New Roman"/>
          <w:sz w:val="24"/>
          <w:szCs w:val="24"/>
        </w:rPr>
        <w:t>U</w:t>
      </w:r>
      <w:r w:rsidR="003C2071" w:rsidRPr="00E701EF">
        <w:rPr>
          <w:rFonts w:cs="Times New Roman"/>
          <w:sz w:val="24"/>
          <w:szCs w:val="24"/>
        </w:rPr>
        <w:t>stawa z dnia 13 kwietnia</w:t>
      </w:r>
      <w:r w:rsidRPr="00E701EF">
        <w:rPr>
          <w:rFonts w:cs="Times New Roman"/>
          <w:sz w:val="24"/>
          <w:szCs w:val="24"/>
        </w:rPr>
        <w:t xml:space="preserve"> </w:t>
      </w:r>
      <w:r w:rsidR="003C2071" w:rsidRPr="00E701EF">
        <w:rPr>
          <w:rFonts w:cs="Times New Roman"/>
          <w:sz w:val="24"/>
          <w:szCs w:val="24"/>
        </w:rPr>
        <w:t>2022 r.</w:t>
      </w:r>
      <w:r w:rsidR="00D233CE" w:rsidRPr="00E701EF">
        <w:rPr>
          <w:rFonts w:cs="Times New Roman"/>
          <w:sz w:val="24"/>
          <w:szCs w:val="24"/>
        </w:rPr>
        <w:t xml:space="preserve"> </w:t>
      </w:r>
      <w:r w:rsidR="00DD5187" w:rsidRPr="00E701EF">
        <w:rPr>
          <w:rFonts w:cs="Times New Roman"/>
          <w:sz w:val="24"/>
          <w:szCs w:val="24"/>
        </w:rPr>
        <w:br/>
      </w:r>
      <w:r w:rsidR="00D233CE" w:rsidRPr="00E701EF">
        <w:rPr>
          <w:rFonts w:cs="Times New Roman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3C2071" w:rsidRPr="00E701EF">
        <w:rPr>
          <w:rFonts w:cs="Times New Roman"/>
          <w:sz w:val="24"/>
          <w:szCs w:val="24"/>
        </w:rPr>
        <w:t>, w szczególności art. 6 ust. 1 pkt 1 oraz art. 7 ust.1),</w:t>
      </w:r>
    </w:p>
    <w:p w14:paraId="67D506B6" w14:textId="7357B1DB" w:rsidR="00637427" w:rsidRPr="00E701EF" w:rsidRDefault="003C2071" w:rsidP="00DD5187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  <w:r w:rsidRPr="00E701EF">
        <w:rPr>
          <w:rFonts w:eastAsia="Lucida Sans Unicode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765/2006)</w:t>
      </w:r>
    </w:p>
    <w:p w14:paraId="679A8CE9" w14:textId="187E243D" w:rsidR="002B7EF3" w:rsidRPr="00E701EF" w:rsidRDefault="003C2071" w:rsidP="00DD5187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  <w:r w:rsidRPr="00E701EF">
        <w:rPr>
          <w:rFonts w:eastAsia="Lucida Sans Unicode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="009E72AC" w:rsidRPr="00E701EF">
        <w:rPr>
          <w:rFonts w:eastAsia="Lucida Sans Unicode" w:cs="Times New Roman"/>
          <w:sz w:val="24"/>
          <w:szCs w:val="24"/>
          <w:lang w:eastAsia="ar-SA"/>
        </w:rPr>
        <w:br/>
      </w:r>
      <w:r w:rsidRPr="00E701EF">
        <w:rPr>
          <w:rFonts w:eastAsia="Lucida Sans Unicode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4C62D421" w:rsidR="003C2071" w:rsidRPr="00E701EF" w:rsidRDefault="003C2071" w:rsidP="00DD5187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  <w:r w:rsidRPr="00E701EF">
        <w:rPr>
          <w:rFonts w:eastAsia="Lucida Sans Unicode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 xml:space="preserve">Rosji, </w:t>
      </w:r>
      <w:r w:rsidR="00DD5187" w:rsidRPr="00E701EF">
        <w:rPr>
          <w:rFonts w:eastAsia="Lucida Sans Unicode" w:cs="Times New Roman"/>
          <w:sz w:val="24"/>
          <w:szCs w:val="24"/>
          <w:lang w:eastAsia="ar-SA"/>
        </w:rPr>
        <w:br/>
      </w:r>
      <w:r w:rsidRPr="00E701EF">
        <w:rPr>
          <w:rFonts w:eastAsia="Lucida Sans Unicode" w:cs="Times New Roman"/>
          <w:sz w:val="24"/>
          <w:szCs w:val="24"/>
          <w:lang w:eastAsia="ar-SA"/>
        </w:rPr>
        <w:t xml:space="preserve">a także m. in. finansowania bądź udzielania pomocy finansowej w związku </w:t>
      </w:r>
      <w:r w:rsidR="009E72AC" w:rsidRPr="00E701EF">
        <w:rPr>
          <w:rFonts w:eastAsia="Lucida Sans Unicode" w:cs="Times New Roman"/>
          <w:sz w:val="24"/>
          <w:szCs w:val="24"/>
          <w:lang w:eastAsia="ar-SA"/>
        </w:rPr>
        <w:br/>
      </w:r>
      <w:r w:rsidRPr="00E701EF">
        <w:rPr>
          <w:rFonts w:eastAsia="Lucida Sans Unicode" w:cs="Times New Roman"/>
          <w:sz w:val="24"/>
          <w:szCs w:val="24"/>
          <w:lang w:eastAsia="ar-SA"/>
        </w:rPr>
        <w:t>z tymi</w:t>
      </w:r>
      <w:r w:rsidR="00A07948" w:rsidRPr="00E701EF">
        <w:rPr>
          <w:rFonts w:eastAsia="Lucida Sans Unicode" w:cs="Times New Roman"/>
          <w:sz w:val="24"/>
          <w:szCs w:val="24"/>
          <w:lang w:eastAsia="ar-SA"/>
        </w:rPr>
        <w:t xml:space="preserve"> </w:t>
      </w:r>
      <w:r w:rsidRPr="00E701EF">
        <w:rPr>
          <w:rFonts w:eastAsia="Lucida Sans Unicode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E701EF">
        <w:rPr>
          <w:rFonts w:eastAsia="Lucida Sans Unicode" w:cs="Times New Roman"/>
          <w:sz w:val="24"/>
          <w:szCs w:val="24"/>
          <w:lang w:eastAsia="ar-SA"/>
        </w:rPr>
        <w:t>.</w:t>
      </w:r>
    </w:p>
    <w:p w14:paraId="446B8D8E" w14:textId="3D4549A4" w:rsidR="00266287" w:rsidRPr="00E701EF" w:rsidRDefault="00266287" w:rsidP="00DD5187">
      <w:pPr>
        <w:spacing w:after="120" w:line="240" w:lineRule="auto"/>
        <w:rPr>
          <w:rFonts w:cs="Times New Roman"/>
          <w:color w:val="FF0000"/>
          <w:szCs w:val="24"/>
        </w:rPr>
      </w:pPr>
    </w:p>
    <w:p w14:paraId="2626E528" w14:textId="77777777" w:rsidR="00883ACA" w:rsidRDefault="00883ACA" w:rsidP="00DD5187">
      <w:pPr>
        <w:spacing w:after="120" w:line="240" w:lineRule="auto"/>
        <w:rPr>
          <w:rFonts w:cs="Times New Roman"/>
          <w:color w:val="FF0000"/>
          <w:szCs w:val="24"/>
        </w:rPr>
      </w:pPr>
    </w:p>
    <w:p w14:paraId="592226C0" w14:textId="77777777" w:rsidR="00E701EF" w:rsidRPr="00E701EF" w:rsidRDefault="00E701EF" w:rsidP="00DD5187">
      <w:pPr>
        <w:spacing w:after="120" w:line="240" w:lineRule="auto"/>
        <w:rPr>
          <w:rFonts w:cs="Times New Roman"/>
          <w:color w:val="FF0000"/>
          <w:szCs w:val="24"/>
        </w:rPr>
      </w:pPr>
      <w:bookmarkStart w:id="1" w:name="_GoBack"/>
      <w:bookmarkEnd w:id="1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E701EF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E701EF" w:rsidRDefault="00353136" w:rsidP="00DD5187">
            <w:pPr>
              <w:rPr>
                <w:rFonts w:eastAsia="Calibri" w:cs="Times New Roman"/>
                <w:sz w:val="20"/>
                <w:szCs w:val="20"/>
              </w:rPr>
            </w:pPr>
            <w:r w:rsidRPr="00E701EF">
              <w:rPr>
                <w:rFonts w:eastAsia="Calibri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E701EF" w:rsidRDefault="00353136" w:rsidP="00DD5187">
            <w:pPr>
              <w:rPr>
                <w:rFonts w:eastAsia="Calibri" w:cs="Times New Roman"/>
                <w:spacing w:val="20"/>
                <w:sz w:val="20"/>
                <w:szCs w:val="20"/>
              </w:rPr>
            </w:pPr>
            <w:r w:rsidRPr="00E701EF">
              <w:rPr>
                <w:rFonts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E701EF" w:rsidRDefault="00353136" w:rsidP="00DD518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701EF">
              <w:rPr>
                <w:rFonts w:eastAsia="Calibri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73F79A2F" w14:textId="2C77FEF5" w:rsidR="00353136" w:rsidRPr="00E701EF" w:rsidRDefault="00353136" w:rsidP="003F03A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701EF">
              <w:rPr>
                <w:rFonts w:cs="Times New Roman"/>
                <w:sz w:val="20"/>
                <w:szCs w:val="20"/>
              </w:rPr>
              <w:t xml:space="preserve">(pieczęć i czytelny podpis </w:t>
            </w:r>
            <w:r w:rsidR="00A50305" w:rsidRPr="00E701EF">
              <w:rPr>
                <w:rFonts w:eastAsia="Times New Roman" w:cs="Times New Roman"/>
                <w:sz w:val="20"/>
                <w:szCs w:val="20"/>
              </w:rPr>
              <w:t>Wykonawcy</w:t>
            </w:r>
            <w:r w:rsidRPr="00E701EF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2098A0C9" w14:textId="77777777" w:rsidR="009E72AC" w:rsidRPr="00E701EF" w:rsidRDefault="009E72AC" w:rsidP="00E701EF">
      <w:pPr>
        <w:spacing w:line="240" w:lineRule="auto"/>
        <w:rPr>
          <w:rFonts w:eastAsia="Lucida Sans Unicode" w:cs="Arial"/>
          <w:color w:val="FF0000"/>
          <w:sz w:val="20"/>
          <w:szCs w:val="20"/>
          <w:lang w:eastAsia="ar-SA"/>
        </w:rPr>
      </w:pPr>
    </w:p>
    <w:sectPr w:rsidR="009E72AC" w:rsidRPr="00E701EF" w:rsidSect="00E701EF">
      <w:headerReference w:type="first" r:id="rId8"/>
      <w:footerReference w:type="first" r:id="rId9"/>
      <w:pgSz w:w="11906" w:h="16838"/>
      <w:pgMar w:top="993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6C80C" w14:textId="77777777" w:rsidR="001B76EE" w:rsidRDefault="001B76EE" w:rsidP="00D11A4A">
      <w:pPr>
        <w:spacing w:after="0" w:line="240" w:lineRule="auto"/>
      </w:pPr>
      <w:r>
        <w:separator/>
      </w:r>
    </w:p>
  </w:endnote>
  <w:endnote w:type="continuationSeparator" w:id="0">
    <w:p w14:paraId="22B7838E" w14:textId="77777777" w:rsidR="001B76EE" w:rsidRDefault="001B76EE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4" name="Obraz 14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E5000" w14:textId="77777777" w:rsidR="001B76EE" w:rsidRDefault="001B76EE" w:rsidP="00D11A4A">
      <w:pPr>
        <w:spacing w:after="0" w:line="240" w:lineRule="auto"/>
      </w:pPr>
      <w:r>
        <w:separator/>
      </w:r>
    </w:p>
  </w:footnote>
  <w:footnote w:type="continuationSeparator" w:id="0">
    <w:p w14:paraId="1918ACB6" w14:textId="77777777" w:rsidR="001B76EE" w:rsidRDefault="001B76EE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0707C"/>
    <w:rsid w:val="0004640C"/>
    <w:rsid w:val="00062DE0"/>
    <w:rsid w:val="00070757"/>
    <w:rsid w:val="000718D1"/>
    <w:rsid w:val="0009351E"/>
    <w:rsid w:val="000B2365"/>
    <w:rsid w:val="000C58E6"/>
    <w:rsid w:val="000D45A9"/>
    <w:rsid w:val="00155C7D"/>
    <w:rsid w:val="00166AF1"/>
    <w:rsid w:val="00180802"/>
    <w:rsid w:val="00184E2B"/>
    <w:rsid w:val="00192836"/>
    <w:rsid w:val="00197198"/>
    <w:rsid w:val="001A4CE0"/>
    <w:rsid w:val="001A7749"/>
    <w:rsid w:val="001B579A"/>
    <w:rsid w:val="001B6CF0"/>
    <w:rsid w:val="001B76EE"/>
    <w:rsid w:val="001C1D3A"/>
    <w:rsid w:val="001D223B"/>
    <w:rsid w:val="001E0855"/>
    <w:rsid w:val="001E449F"/>
    <w:rsid w:val="001F2CEB"/>
    <w:rsid w:val="00210875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54757"/>
    <w:rsid w:val="00367C3E"/>
    <w:rsid w:val="0037635C"/>
    <w:rsid w:val="00386A07"/>
    <w:rsid w:val="003A6A24"/>
    <w:rsid w:val="003C1896"/>
    <w:rsid w:val="003C2071"/>
    <w:rsid w:val="003C640F"/>
    <w:rsid w:val="003E18BD"/>
    <w:rsid w:val="003F03A2"/>
    <w:rsid w:val="00421E2F"/>
    <w:rsid w:val="00431AC1"/>
    <w:rsid w:val="004472A9"/>
    <w:rsid w:val="0048566D"/>
    <w:rsid w:val="00490D99"/>
    <w:rsid w:val="004B0971"/>
    <w:rsid w:val="004C1172"/>
    <w:rsid w:val="004E6FB3"/>
    <w:rsid w:val="00586B7B"/>
    <w:rsid w:val="0059352C"/>
    <w:rsid w:val="005B051D"/>
    <w:rsid w:val="005B658C"/>
    <w:rsid w:val="005D5C40"/>
    <w:rsid w:val="005F4960"/>
    <w:rsid w:val="0062071F"/>
    <w:rsid w:val="00637427"/>
    <w:rsid w:val="006379CC"/>
    <w:rsid w:val="00656B58"/>
    <w:rsid w:val="006A21F0"/>
    <w:rsid w:val="006C146D"/>
    <w:rsid w:val="007073B1"/>
    <w:rsid w:val="00775073"/>
    <w:rsid w:val="007859C4"/>
    <w:rsid w:val="007A786F"/>
    <w:rsid w:val="007C1266"/>
    <w:rsid w:val="007C5EB1"/>
    <w:rsid w:val="007F5005"/>
    <w:rsid w:val="0080578A"/>
    <w:rsid w:val="00816D64"/>
    <w:rsid w:val="00855748"/>
    <w:rsid w:val="00876804"/>
    <w:rsid w:val="00882251"/>
    <w:rsid w:val="00883ACA"/>
    <w:rsid w:val="008A3779"/>
    <w:rsid w:val="008A6F99"/>
    <w:rsid w:val="008B2836"/>
    <w:rsid w:val="008E4A3D"/>
    <w:rsid w:val="00917E96"/>
    <w:rsid w:val="00926C66"/>
    <w:rsid w:val="0097612B"/>
    <w:rsid w:val="009A6CC1"/>
    <w:rsid w:val="009D5E2E"/>
    <w:rsid w:val="009E59F4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17F37"/>
    <w:rsid w:val="00B201C3"/>
    <w:rsid w:val="00B35583"/>
    <w:rsid w:val="00B47FFA"/>
    <w:rsid w:val="00B5701F"/>
    <w:rsid w:val="00B64B30"/>
    <w:rsid w:val="00B6549B"/>
    <w:rsid w:val="00B77B9A"/>
    <w:rsid w:val="00B900B6"/>
    <w:rsid w:val="00B96728"/>
    <w:rsid w:val="00BB21A8"/>
    <w:rsid w:val="00BD7FFE"/>
    <w:rsid w:val="00BE4DC1"/>
    <w:rsid w:val="00BF5295"/>
    <w:rsid w:val="00BF7758"/>
    <w:rsid w:val="00C0372C"/>
    <w:rsid w:val="00C06ADE"/>
    <w:rsid w:val="00C11A91"/>
    <w:rsid w:val="00C22368"/>
    <w:rsid w:val="00C4319D"/>
    <w:rsid w:val="00C55979"/>
    <w:rsid w:val="00C679AF"/>
    <w:rsid w:val="00C7331B"/>
    <w:rsid w:val="00C80542"/>
    <w:rsid w:val="00C80DA8"/>
    <w:rsid w:val="00C85E9C"/>
    <w:rsid w:val="00CB4FD7"/>
    <w:rsid w:val="00CF074C"/>
    <w:rsid w:val="00D11A4A"/>
    <w:rsid w:val="00D233CE"/>
    <w:rsid w:val="00D36D40"/>
    <w:rsid w:val="00D600E3"/>
    <w:rsid w:val="00D64B28"/>
    <w:rsid w:val="00DA4A40"/>
    <w:rsid w:val="00DC3A11"/>
    <w:rsid w:val="00DD5187"/>
    <w:rsid w:val="00E02FB0"/>
    <w:rsid w:val="00E04034"/>
    <w:rsid w:val="00E17393"/>
    <w:rsid w:val="00E20D15"/>
    <w:rsid w:val="00E267E6"/>
    <w:rsid w:val="00E404F2"/>
    <w:rsid w:val="00E410BB"/>
    <w:rsid w:val="00E6459A"/>
    <w:rsid w:val="00E66E93"/>
    <w:rsid w:val="00E701EF"/>
    <w:rsid w:val="00E8146D"/>
    <w:rsid w:val="00E94242"/>
    <w:rsid w:val="00EA3F3A"/>
    <w:rsid w:val="00EC1CE7"/>
    <w:rsid w:val="00F06D9B"/>
    <w:rsid w:val="00F13821"/>
    <w:rsid w:val="00F21B98"/>
    <w:rsid w:val="00F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  <w:style w:type="paragraph" w:customStyle="1" w:styleId="Default">
    <w:name w:val="Default"/>
    <w:rsid w:val="009E59F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4580-94FD-4275-B3F5-632BC8D3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user</cp:lastModifiedBy>
  <cp:revision>2</cp:revision>
  <cp:lastPrinted>2023-10-27T12:26:00Z</cp:lastPrinted>
  <dcterms:created xsi:type="dcterms:W3CDTF">2024-12-09T13:41:00Z</dcterms:created>
  <dcterms:modified xsi:type="dcterms:W3CDTF">2024-12-09T13:41:00Z</dcterms:modified>
</cp:coreProperties>
</file>